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12BBE" w14:textId="77777777" w:rsidR="002F73BA" w:rsidRPr="00C346DD" w:rsidRDefault="002F73BA" w:rsidP="00C346DD">
      <w:pPr>
        <w:pStyle w:val="Normaalweb"/>
        <w:spacing w:before="0" w:beforeAutospacing="0" w:after="0" w:afterAutospacing="0"/>
        <w:jc w:val="center"/>
        <w:rPr>
          <w:rStyle w:val="Zwaar"/>
          <w:rFonts w:ascii="Arial" w:eastAsia="Calibri" w:hAnsi="Arial" w:cs="Arial"/>
          <w:sz w:val="22"/>
          <w:szCs w:val="22"/>
          <w:u w:val="single"/>
        </w:rPr>
      </w:pPr>
      <w:r w:rsidRPr="00C346DD">
        <w:rPr>
          <w:rStyle w:val="Zwaar"/>
          <w:rFonts w:ascii="Arial" w:eastAsia="Calibri" w:hAnsi="Arial" w:cs="Arial"/>
          <w:sz w:val="22"/>
          <w:szCs w:val="22"/>
          <w:u w:val="single"/>
        </w:rPr>
        <w:t>GELDLENINGSOVEREENKOMST</w:t>
      </w:r>
    </w:p>
    <w:p w14:paraId="1D07DC96"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6D672371" w14:textId="77777777" w:rsidR="00BB1628" w:rsidRDefault="00BB1628" w:rsidP="00C346DD">
      <w:pPr>
        <w:tabs>
          <w:tab w:val="left" w:pos="0"/>
        </w:tabs>
        <w:rPr>
          <w:rFonts w:cs="Arial"/>
          <w:spacing w:val="-2"/>
          <w:sz w:val="22"/>
        </w:rPr>
      </w:pPr>
      <w:r w:rsidRPr="00C346DD">
        <w:rPr>
          <w:rFonts w:cs="Arial"/>
          <w:b/>
          <w:spacing w:val="-2"/>
          <w:sz w:val="22"/>
        </w:rPr>
        <w:t>De ondergetekenden</w:t>
      </w:r>
      <w:r w:rsidRPr="00C346DD">
        <w:rPr>
          <w:rFonts w:cs="Arial"/>
          <w:spacing w:val="-2"/>
          <w:sz w:val="22"/>
        </w:rPr>
        <w:t>:</w:t>
      </w:r>
    </w:p>
    <w:p w14:paraId="28C7A355" w14:textId="77777777" w:rsidR="00C346DD" w:rsidRPr="00C346DD" w:rsidRDefault="00C346DD" w:rsidP="00C346DD">
      <w:pPr>
        <w:tabs>
          <w:tab w:val="left" w:pos="0"/>
        </w:tabs>
        <w:rPr>
          <w:rFonts w:cs="Arial"/>
          <w:spacing w:val="-2"/>
          <w:sz w:val="22"/>
        </w:rPr>
      </w:pPr>
    </w:p>
    <w:p w14:paraId="0DD1C255" w14:textId="77777777" w:rsidR="00BB1628" w:rsidRPr="00C346DD" w:rsidRDefault="00BB1628" w:rsidP="00C346DD">
      <w:pPr>
        <w:numPr>
          <w:ilvl w:val="0"/>
          <w:numId w:val="4"/>
        </w:numPr>
        <w:tabs>
          <w:tab w:val="left" w:pos="-5812"/>
          <w:tab w:val="left" w:pos="-1440"/>
        </w:tabs>
        <w:ind w:left="426" w:hanging="426"/>
        <w:jc w:val="both"/>
        <w:rPr>
          <w:rFonts w:cs="Arial"/>
          <w:spacing w:val="-2"/>
          <w:sz w:val="22"/>
        </w:rPr>
      </w:pPr>
      <w:r w:rsidRPr="00C346DD">
        <w:rPr>
          <w:rFonts w:cs="Arial"/>
          <w:spacing w:val="-2"/>
          <w:sz w:val="22"/>
        </w:rPr>
        <w:t xml:space="preserve">De besloten vennootschap met beperkte aansprakelijkheid </w:t>
      </w:r>
      <w:r w:rsidRPr="00C346DD">
        <w:rPr>
          <w:rFonts w:cs="Arial"/>
          <w:b/>
          <w:spacing w:val="-2"/>
          <w:sz w:val="22"/>
        </w:rPr>
        <w:t>…………………….. B.V.</w:t>
      </w:r>
      <w:r w:rsidRPr="00C346DD">
        <w:rPr>
          <w:rFonts w:cs="Arial"/>
          <w:spacing w:val="-2"/>
          <w:sz w:val="22"/>
        </w:rPr>
        <w:t xml:space="preserve">, gevestigd te …………………., </w:t>
      </w:r>
      <w:r w:rsidRPr="00C346DD">
        <w:rPr>
          <w:rFonts w:cs="Arial"/>
          <w:sz w:val="22"/>
        </w:rPr>
        <w:t>rechtsgeldig vertegen</w:t>
      </w:r>
      <w:r w:rsidRPr="00C346DD">
        <w:rPr>
          <w:rFonts w:cs="Arial"/>
          <w:sz w:val="22"/>
        </w:rPr>
        <w:softHyphen/>
        <w:t>woordigd door</w:t>
      </w:r>
      <w:r w:rsidRPr="00C346DD">
        <w:rPr>
          <w:rFonts w:cs="Arial"/>
          <w:spacing w:val="-2"/>
          <w:sz w:val="22"/>
        </w:rPr>
        <w:t xml:space="preserve"> haar directrice de besloten vennootschap met beperkte aansprakelijkheid </w:t>
      </w:r>
      <w:r w:rsidRPr="00C346DD">
        <w:rPr>
          <w:rFonts w:cs="Arial"/>
          <w:b/>
          <w:sz w:val="22"/>
        </w:rPr>
        <w:t>……………………………….. B.V.</w:t>
      </w:r>
      <w:r w:rsidRPr="00C346DD">
        <w:rPr>
          <w:rFonts w:cs="Arial"/>
          <w:sz w:val="22"/>
        </w:rPr>
        <w:t>, rechtsgeldig vertegen</w:t>
      </w:r>
      <w:r w:rsidRPr="00C346DD">
        <w:rPr>
          <w:rFonts w:cs="Arial"/>
          <w:sz w:val="22"/>
        </w:rPr>
        <w:softHyphen/>
        <w:t>woordigd door</w:t>
      </w:r>
      <w:r w:rsidRPr="00C346DD">
        <w:rPr>
          <w:rFonts w:cs="Arial"/>
          <w:spacing w:val="-2"/>
          <w:sz w:val="22"/>
        </w:rPr>
        <w:t xml:space="preserve"> haar directeur de heer …………………………</w:t>
      </w:r>
      <w:r w:rsidRPr="00C346DD">
        <w:rPr>
          <w:rFonts w:cs="Arial"/>
          <w:sz w:val="22"/>
        </w:rPr>
        <w:t>, hierna genoemd: “schuldeiser”</w:t>
      </w:r>
    </w:p>
    <w:p w14:paraId="4318F12C" w14:textId="77777777" w:rsidR="00BB1628" w:rsidRPr="00C346DD" w:rsidRDefault="00BB1628" w:rsidP="00C346DD">
      <w:pPr>
        <w:tabs>
          <w:tab w:val="left" w:pos="-5812"/>
          <w:tab w:val="left" w:pos="-1440"/>
          <w:tab w:val="num" w:pos="420"/>
        </w:tabs>
        <w:ind w:left="60"/>
        <w:rPr>
          <w:rFonts w:cs="Arial"/>
          <w:spacing w:val="-2"/>
          <w:sz w:val="22"/>
        </w:rPr>
      </w:pPr>
    </w:p>
    <w:p w14:paraId="2EE90AF7" w14:textId="77777777" w:rsidR="00BB1628" w:rsidRPr="00C346DD" w:rsidRDefault="00BB1628" w:rsidP="00C346DD">
      <w:pPr>
        <w:tabs>
          <w:tab w:val="left" w:pos="-5812"/>
          <w:tab w:val="left" w:pos="-1440"/>
          <w:tab w:val="num" w:pos="420"/>
        </w:tabs>
        <w:ind w:left="426"/>
        <w:rPr>
          <w:rFonts w:cs="Arial"/>
          <w:spacing w:val="-2"/>
          <w:sz w:val="22"/>
        </w:rPr>
      </w:pPr>
      <w:r w:rsidRPr="00C346DD">
        <w:rPr>
          <w:rFonts w:cs="Arial"/>
          <w:spacing w:val="-2"/>
          <w:sz w:val="22"/>
        </w:rPr>
        <w:t xml:space="preserve">en </w:t>
      </w:r>
    </w:p>
    <w:p w14:paraId="3D566160" w14:textId="77777777" w:rsidR="00BB1628" w:rsidRPr="00C346DD" w:rsidRDefault="00BB1628" w:rsidP="00C346DD">
      <w:pPr>
        <w:tabs>
          <w:tab w:val="left" w:pos="-5812"/>
          <w:tab w:val="left" w:pos="-1440"/>
          <w:tab w:val="num" w:pos="420"/>
        </w:tabs>
        <w:ind w:left="60"/>
        <w:rPr>
          <w:rFonts w:cs="Arial"/>
          <w:spacing w:val="-2"/>
          <w:sz w:val="22"/>
        </w:rPr>
      </w:pPr>
    </w:p>
    <w:p w14:paraId="35E269D5" w14:textId="77777777" w:rsidR="00BB1628" w:rsidRPr="00C346DD" w:rsidRDefault="00BB1628" w:rsidP="00C346DD">
      <w:pPr>
        <w:widowControl w:val="0"/>
        <w:numPr>
          <w:ilvl w:val="0"/>
          <w:numId w:val="4"/>
        </w:numPr>
        <w:tabs>
          <w:tab w:val="clear" w:pos="420"/>
          <w:tab w:val="left" w:pos="-5812"/>
          <w:tab w:val="left" w:pos="-1440"/>
        </w:tabs>
        <w:overflowPunct w:val="0"/>
        <w:autoSpaceDE w:val="0"/>
        <w:autoSpaceDN w:val="0"/>
        <w:adjustRightInd w:val="0"/>
        <w:ind w:left="426" w:hanging="426"/>
        <w:jc w:val="both"/>
        <w:textAlignment w:val="baseline"/>
        <w:rPr>
          <w:rFonts w:cs="Arial"/>
          <w:sz w:val="22"/>
        </w:rPr>
      </w:pPr>
      <w:r w:rsidRPr="00C346DD">
        <w:rPr>
          <w:rFonts w:cs="Arial"/>
          <w:sz w:val="22"/>
        </w:rPr>
        <w:t xml:space="preserve">De besloten vennootschap met beperkte aansprakelijkheid </w:t>
      </w:r>
      <w:r w:rsidRPr="00C346DD">
        <w:rPr>
          <w:rFonts w:cs="Arial"/>
          <w:b/>
          <w:sz w:val="22"/>
        </w:rPr>
        <w:t>………………….. B.V.</w:t>
      </w:r>
      <w:r w:rsidRPr="00C346DD">
        <w:rPr>
          <w:rFonts w:cs="Arial"/>
          <w:sz w:val="22"/>
        </w:rPr>
        <w:t>, gevestigd te …………………, rechtsgeldig vertegen</w:t>
      </w:r>
      <w:r w:rsidRPr="00C346DD">
        <w:rPr>
          <w:rFonts w:cs="Arial"/>
          <w:sz w:val="22"/>
        </w:rPr>
        <w:softHyphen/>
        <w:t>woordigd door</w:t>
      </w:r>
      <w:r w:rsidRPr="00C346DD">
        <w:rPr>
          <w:rFonts w:cs="Arial"/>
          <w:spacing w:val="-2"/>
          <w:sz w:val="22"/>
        </w:rPr>
        <w:t xml:space="preserve"> haar directrice de besloten vennootschap met beperkte aansprakelijkheid </w:t>
      </w:r>
      <w:r w:rsidRPr="00C346DD">
        <w:rPr>
          <w:rFonts w:cs="Arial"/>
          <w:b/>
          <w:sz w:val="22"/>
        </w:rPr>
        <w:t>…………………….………. B.V.</w:t>
      </w:r>
      <w:r w:rsidRPr="00C346DD">
        <w:rPr>
          <w:rFonts w:cs="Arial"/>
          <w:sz w:val="22"/>
        </w:rPr>
        <w:t>, rechtsgeldig vertegen</w:t>
      </w:r>
      <w:r w:rsidRPr="00C346DD">
        <w:rPr>
          <w:rFonts w:cs="Arial"/>
          <w:sz w:val="22"/>
        </w:rPr>
        <w:softHyphen/>
        <w:t>woordigd door</w:t>
      </w:r>
      <w:r w:rsidRPr="00C346DD">
        <w:rPr>
          <w:rFonts w:cs="Arial"/>
          <w:spacing w:val="-2"/>
          <w:sz w:val="22"/>
        </w:rPr>
        <w:t xml:space="preserve"> haar directeur de heer ……………………..</w:t>
      </w:r>
      <w:r w:rsidRPr="00C346DD">
        <w:rPr>
          <w:rFonts w:cs="Arial"/>
          <w:sz w:val="22"/>
        </w:rPr>
        <w:t>, hierna genoemd: "schuldenaar"</w:t>
      </w:r>
    </w:p>
    <w:p w14:paraId="4A02CE92" w14:textId="77777777" w:rsidR="00BB1628" w:rsidRPr="00C346DD" w:rsidRDefault="00BB1628" w:rsidP="00C346DD">
      <w:pPr>
        <w:tabs>
          <w:tab w:val="left" w:pos="-1440"/>
        </w:tabs>
        <w:rPr>
          <w:rFonts w:cs="Arial"/>
          <w:spacing w:val="-2"/>
          <w:sz w:val="22"/>
        </w:rPr>
      </w:pPr>
    </w:p>
    <w:p w14:paraId="68BB87BC"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7D53292F" w14:textId="447894E4" w:rsidR="00F1523B" w:rsidRPr="00C346DD" w:rsidRDefault="002F73BA" w:rsidP="00C346DD">
      <w:pPr>
        <w:pStyle w:val="Normaalweb"/>
        <w:spacing w:before="0" w:beforeAutospacing="0" w:after="0" w:afterAutospacing="0"/>
        <w:jc w:val="both"/>
        <w:rPr>
          <w:rFonts w:ascii="Arial" w:hAnsi="Arial" w:cs="Arial"/>
          <w:b/>
          <w:sz w:val="22"/>
          <w:szCs w:val="22"/>
        </w:rPr>
      </w:pPr>
      <w:r w:rsidRPr="00C346DD">
        <w:rPr>
          <w:rFonts w:ascii="Arial" w:hAnsi="Arial" w:cs="Arial"/>
          <w:b/>
          <w:sz w:val="22"/>
          <w:szCs w:val="22"/>
        </w:rPr>
        <w:t>In aanmerking nemende</w:t>
      </w:r>
      <w:r w:rsidR="00C54A79">
        <w:rPr>
          <w:rFonts w:ascii="Arial" w:hAnsi="Arial" w:cs="Arial"/>
          <w:b/>
          <w:sz w:val="22"/>
          <w:szCs w:val="22"/>
        </w:rPr>
        <w:t xml:space="preserve"> dat</w:t>
      </w:r>
      <w:r w:rsidRPr="00C346DD">
        <w:rPr>
          <w:rFonts w:ascii="Arial" w:hAnsi="Arial" w:cs="Arial"/>
          <w:b/>
          <w:sz w:val="22"/>
          <w:szCs w:val="22"/>
        </w:rPr>
        <w:t>:</w:t>
      </w:r>
    </w:p>
    <w:p w14:paraId="7A5FF3DF" w14:textId="77777777" w:rsidR="00F1523B" w:rsidRPr="00C346DD" w:rsidRDefault="002F73BA" w:rsidP="00C346DD">
      <w:pPr>
        <w:pStyle w:val="Normaalweb"/>
        <w:spacing w:before="0" w:beforeAutospacing="0" w:after="0" w:afterAutospacing="0"/>
        <w:jc w:val="both"/>
        <w:rPr>
          <w:rFonts w:ascii="Arial" w:hAnsi="Arial" w:cs="Arial"/>
          <w:sz w:val="22"/>
          <w:szCs w:val="22"/>
        </w:rPr>
      </w:pPr>
      <w:r w:rsidRPr="00C346DD">
        <w:rPr>
          <w:rFonts w:ascii="Arial" w:hAnsi="Arial" w:cs="Arial"/>
          <w:sz w:val="22"/>
          <w:szCs w:val="22"/>
        </w:rPr>
        <w:t>............</w:t>
      </w:r>
      <w:r w:rsidR="00F1523B" w:rsidRPr="00C346DD">
        <w:rPr>
          <w:rFonts w:ascii="Arial" w:hAnsi="Arial" w:cs="Arial"/>
          <w:sz w:val="22"/>
          <w:szCs w:val="22"/>
        </w:rPr>
        <w:t>........................................................................................</w:t>
      </w:r>
      <w:r w:rsidRPr="00C346DD">
        <w:rPr>
          <w:rFonts w:ascii="Arial" w:hAnsi="Arial" w:cs="Arial"/>
          <w:sz w:val="22"/>
          <w:szCs w:val="22"/>
        </w:rPr>
        <w:t>.........</w:t>
      </w:r>
    </w:p>
    <w:p w14:paraId="4E1B9F55"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14BC5A52" w14:textId="77777777" w:rsidR="00BB1628" w:rsidRPr="00C346DD" w:rsidRDefault="00BB1628" w:rsidP="00C346DD">
      <w:pPr>
        <w:pStyle w:val="Normaalweb"/>
        <w:spacing w:before="0" w:beforeAutospacing="0" w:after="0" w:afterAutospacing="0"/>
        <w:jc w:val="both"/>
        <w:rPr>
          <w:rFonts w:ascii="Arial" w:hAnsi="Arial" w:cs="Arial"/>
          <w:sz w:val="22"/>
          <w:szCs w:val="22"/>
        </w:rPr>
      </w:pPr>
    </w:p>
    <w:p w14:paraId="18E1B87C" w14:textId="77777777" w:rsidR="00F1523B" w:rsidRPr="00C346DD" w:rsidRDefault="002F73BA" w:rsidP="00C346DD">
      <w:pPr>
        <w:pStyle w:val="Normaalweb"/>
        <w:spacing w:before="0" w:beforeAutospacing="0" w:after="0" w:afterAutospacing="0"/>
        <w:jc w:val="both"/>
        <w:rPr>
          <w:rFonts w:ascii="Arial" w:hAnsi="Arial" w:cs="Arial"/>
          <w:b/>
          <w:sz w:val="22"/>
          <w:szCs w:val="22"/>
        </w:rPr>
      </w:pPr>
      <w:r w:rsidRPr="00C346DD">
        <w:rPr>
          <w:rFonts w:ascii="Arial" w:hAnsi="Arial" w:cs="Arial"/>
          <w:b/>
          <w:sz w:val="22"/>
          <w:szCs w:val="22"/>
        </w:rPr>
        <w:t>Verklaren te zijn overeengekomen als volgt:</w:t>
      </w:r>
    </w:p>
    <w:p w14:paraId="266F2578"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10FD3DD2"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1. Hoofdsom</w:t>
      </w:r>
    </w:p>
    <w:p w14:paraId="5E3950DE" w14:textId="77777777" w:rsidR="00F1523B" w:rsidRPr="00C346DD" w:rsidRDefault="002F73BA" w:rsidP="00C346DD">
      <w:pPr>
        <w:pStyle w:val="Normaalweb"/>
        <w:spacing w:before="0" w:beforeAutospacing="0" w:after="0" w:afterAutospacing="0"/>
        <w:jc w:val="both"/>
        <w:rPr>
          <w:rFonts w:ascii="Arial" w:hAnsi="Arial" w:cs="Arial"/>
          <w:sz w:val="22"/>
          <w:szCs w:val="22"/>
        </w:rPr>
      </w:pPr>
      <w:r w:rsidRPr="00C346DD">
        <w:rPr>
          <w:rFonts w:ascii="Arial" w:hAnsi="Arial" w:cs="Arial"/>
          <w:sz w:val="22"/>
          <w:szCs w:val="22"/>
        </w:rPr>
        <w:t>Schuldeiser heeft per ......................... te leen verstrekt aan schuldenaar, die van schuldeiser te leen heeft ontvangen en aan deze schuldig heeft erkend de som van groot € ......................... (zegge: ............</w:t>
      </w:r>
      <w:r w:rsidR="00F1523B" w:rsidRPr="00C346DD">
        <w:rPr>
          <w:rFonts w:ascii="Arial" w:hAnsi="Arial" w:cs="Arial"/>
          <w:sz w:val="22"/>
          <w:szCs w:val="22"/>
        </w:rPr>
        <w:t>.</w:t>
      </w:r>
      <w:r w:rsidRPr="00C346DD">
        <w:rPr>
          <w:rFonts w:ascii="Arial" w:hAnsi="Arial" w:cs="Arial"/>
          <w:sz w:val="22"/>
          <w:szCs w:val="22"/>
        </w:rPr>
        <w:t>....... euro), hierna genoemd: "de hoofdsom".</w:t>
      </w:r>
    </w:p>
    <w:p w14:paraId="57E03B99"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505B4C73"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2. Rente</w:t>
      </w:r>
    </w:p>
    <w:p w14:paraId="5990B8E2" w14:textId="77777777" w:rsidR="00BB1628" w:rsidRPr="00C346DD" w:rsidRDefault="002F73BA" w:rsidP="00C346DD">
      <w:pPr>
        <w:pStyle w:val="Normaalweb"/>
        <w:numPr>
          <w:ilvl w:val="0"/>
          <w:numId w:val="5"/>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 xml:space="preserve">Schuldenaar zal aan schuldeiser over de hoofdsom </w:t>
      </w:r>
      <w:proofErr w:type="spellStart"/>
      <w:r w:rsidRPr="00C346DD">
        <w:rPr>
          <w:rFonts w:ascii="Arial" w:hAnsi="Arial" w:cs="Arial"/>
          <w:sz w:val="22"/>
          <w:szCs w:val="22"/>
        </w:rPr>
        <w:t>casu</w:t>
      </w:r>
      <w:proofErr w:type="spellEnd"/>
      <w:r w:rsidRPr="00C346DD">
        <w:rPr>
          <w:rFonts w:ascii="Arial" w:hAnsi="Arial" w:cs="Arial"/>
          <w:sz w:val="22"/>
          <w:szCs w:val="22"/>
        </w:rPr>
        <w:t xml:space="preserve"> quo het pro </w:t>
      </w:r>
      <w:proofErr w:type="spellStart"/>
      <w:r w:rsidRPr="00C346DD">
        <w:rPr>
          <w:rFonts w:ascii="Arial" w:hAnsi="Arial" w:cs="Arial"/>
          <w:sz w:val="22"/>
          <w:szCs w:val="22"/>
        </w:rPr>
        <w:t>resto</w:t>
      </w:r>
      <w:proofErr w:type="spellEnd"/>
      <w:r w:rsidRPr="00C346DD">
        <w:rPr>
          <w:rFonts w:ascii="Arial" w:hAnsi="Arial" w:cs="Arial"/>
          <w:sz w:val="22"/>
          <w:szCs w:val="22"/>
        </w:rPr>
        <w:t xml:space="preserve"> bedrag een rente verschuldigd zijn gelijk aan .......... procent per jaar.</w:t>
      </w:r>
    </w:p>
    <w:p w14:paraId="20119F87" w14:textId="77777777" w:rsidR="00BB1628" w:rsidRPr="00C346DD" w:rsidRDefault="002F73BA" w:rsidP="00C346DD">
      <w:pPr>
        <w:pStyle w:val="Normaalweb"/>
        <w:numPr>
          <w:ilvl w:val="0"/>
          <w:numId w:val="5"/>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De rente moet jaarlijks wo</w:t>
      </w:r>
      <w:r w:rsidR="00F1523B" w:rsidRPr="00C346DD">
        <w:rPr>
          <w:rFonts w:ascii="Arial" w:hAnsi="Arial" w:cs="Arial"/>
          <w:sz w:val="22"/>
          <w:szCs w:val="22"/>
        </w:rPr>
        <w:t>rden voldaan, voor het eerst op</w:t>
      </w:r>
      <w:r w:rsidRPr="00C346DD">
        <w:rPr>
          <w:rFonts w:ascii="Arial" w:hAnsi="Arial" w:cs="Arial"/>
          <w:sz w:val="22"/>
          <w:szCs w:val="22"/>
        </w:rPr>
        <w:t xml:space="preserve"> .............</w:t>
      </w:r>
      <w:r w:rsidR="00F1523B" w:rsidRPr="00C346DD">
        <w:rPr>
          <w:rFonts w:ascii="Arial" w:hAnsi="Arial" w:cs="Arial"/>
          <w:sz w:val="22"/>
          <w:szCs w:val="22"/>
        </w:rPr>
        <w:t>.........</w:t>
      </w:r>
      <w:r w:rsidR="00BB1628" w:rsidRPr="00C346DD">
        <w:rPr>
          <w:rFonts w:ascii="Arial" w:hAnsi="Arial" w:cs="Arial"/>
          <w:sz w:val="22"/>
          <w:szCs w:val="22"/>
        </w:rPr>
        <w:t>....................</w:t>
      </w:r>
      <w:r w:rsidRPr="00C346DD">
        <w:rPr>
          <w:rFonts w:ascii="Arial" w:hAnsi="Arial" w:cs="Arial"/>
          <w:sz w:val="22"/>
          <w:szCs w:val="22"/>
        </w:rPr>
        <w:t>........</w:t>
      </w:r>
    </w:p>
    <w:p w14:paraId="5F21C752" w14:textId="77777777" w:rsidR="002F73BA" w:rsidRPr="00C346DD" w:rsidRDefault="002F73BA" w:rsidP="00C346DD">
      <w:pPr>
        <w:pStyle w:val="Normaalweb"/>
        <w:numPr>
          <w:ilvl w:val="0"/>
          <w:numId w:val="5"/>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Indien en voor zover de rente niet wordt betaald, word zij rentedragend bijgeschreven bij de hoofdsom.</w:t>
      </w:r>
    </w:p>
    <w:p w14:paraId="2DE8875B"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4C9D7D7B"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3. Aflossing</w:t>
      </w:r>
    </w:p>
    <w:p w14:paraId="50E3C634" w14:textId="77777777" w:rsidR="00F1523B" w:rsidRPr="00C346DD" w:rsidRDefault="002F73BA" w:rsidP="00C346DD">
      <w:pPr>
        <w:pStyle w:val="Normaalweb"/>
        <w:spacing w:before="0" w:beforeAutospacing="0" w:after="0" w:afterAutospacing="0"/>
        <w:jc w:val="both"/>
        <w:rPr>
          <w:rFonts w:ascii="Arial" w:hAnsi="Arial" w:cs="Arial"/>
          <w:sz w:val="22"/>
          <w:szCs w:val="22"/>
        </w:rPr>
      </w:pPr>
      <w:r w:rsidRPr="00C346DD">
        <w:rPr>
          <w:rFonts w:ascii="Arial" w:hAnsi="Arial" w:cs="Arial"/>
          <w:sz w:val="22"/>
          <w:szCs w:val="22"/>
        </w:rPr>
        <w:t>Aflossing van de hoofdsom vindt plaats .............</w:t>
      </w:r>
      <w:r w:rsidR="00F1523B" w:rsidRPr="00C346DD">
        <w:rPr>
          <w:rFonts w:ascii="Arial" w:hAnsi="Arial" w:cs="Arial"/>
          <w:sz w:val="22"/>
          <w:szCs w:val="22"/>
        </w:rPr>
        <w:t>.....................</w:t>
      </w:r>
      <w:r w:rsidRPr="00C346DD">
        <w:rPr>
          <w:rFonts w:ascii="Arial" w:hAnsi="Arial" w:cs="Arial"/>
          <w:sz w:val="22"/>
          <w:szCs w:val="22"/>
        </w:rPr>
        <w:t>..............</w:t>
      </w:r>
    </w:p>
    <w:p w14:paraId="4D378FA8"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678F06E8"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4. Directe opeisbaarheid en boete</w:t>
      </w:r>
    </w:p>
    <w:p w14:paraId="7508DB2E" w14:textId="77777777" w:rsidR="00F1523B" w:rsidRPr="00C346DD" w:rsidRDefault="002F73BA" w:rsidP="00C346DD">
      <w:pPr>
        <w:pStyle w:val="Normaalweb"/>
        <w:numPr>
          <w:ilvl w:val="0"/>
          <w:numId w:val="8"/>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 xml:space="preserve">Schuldenaar verbindt zich de hoofdsom </w:t>
      </w:r>
      <w:proofErr w:type="spellStart"/>
      <w:r w:rsidRPr="00C346DD">
        <w:rPr>
          <w:rFonts w:ascii="Arial" w:hAnsi="Arial" w:cs="Arial"/>
          <w:sz w:val="22"/>
          <w:szCs w:val="22"/>
        </w:rPr>
        <w:t>casu</w:t>
      </w:r>
      <w:proofErr w:type="spellEnd"/>
      <w:r w:rsidRPr="00C346DD">
        <w:rPr>
          <w:rFonts w:ascii="Arial" w:hAnsi="Arial" w:cs="Arial"/>
          <w:sz w:val="22"/>
          <w:szCs w:val="22"/>
        </w:rPr>
        <w:t xml:space="preserve"> quo het pro </w:t>
      </w:r>
      <w:proofErr w:type="spellStart"/>
      <w:r w:rsidRPr="00C346DD">
        <w:rPr>
          <w:rFonts w:ascii="Arial" w:hAnsi="Arial" w:cs="Arial"/>
          <w:sz w:val="22"/>
          <w:szCs w:val="22"/>
        </w:rPr>
        <w:t>resto</w:t>
      </w:r>
      <w:proofErr w:type="spellEnd"/>
      <w:r w:rsidRPr="00C346DD">
        <w:rPr>
          <w:rFonts w:ascii="Arial" w:hAnsi="Arial" w:cs="Arial"/>
          <w:sz w:val="22"/>
          <w:szCs w:val="22"/>
        </w:rPr>
        <w:t xml:space="preserve"> bedrag met de daarover alsdan verschuldigde rente en mogelijk verschuldigde boeten en kosten zonder voorafgaande opzegging dadelijk na opeising door de schuldeiser af te lossen, in de volgende gevallen:</w:t>
      </w:r>
    </w:p>
    <w:p w14:paraId="6FCD58F0"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bij faillietverklaring van schuldenaar;</w:t>
      </w:r>
    </w:p>
    <w:p w14:paraId="33D9D850"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bij aanvraag tot surséance van betaling van schuldenaar;</w:t>
      </w:r>
    </w:p>
    <w:p w14:paraId="474C48E8"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bij inbeslagname van het geheel of een gedeelte van de zaken van schuldenaar;</w:t>
      </w:r>
    </w:p>
    <w:p w14:paraId="5495CFEF"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bij ontbinding van schuldenaar;</w:t>
      </w:r>
    </w:p>
    <w:p w14:paraId="1256F3FF"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indien schuldenaar enige bepaling van deze overeenkomst niet nakomt of overtreedt, onverminderd het in sub 2 van dit artikel bepaalde;</w:t>
      </w:r>
    </w:p>
    <w:p w14:paraId="2CDB2DE4" w14:textId="77777777" w:rsidR="00F1523B" w:rsidRPr="00C346DD" w:rsidRDefault="002F73BA" w:rsidP="00C346DD">
      <w:pPr>
        <w:pStyle w:val="Normaalweb"/>
        <w:numPr>
          <w:ilvl w:val="0"/>
          <w:numId w:val="6"/>
        </w:numPr>
        <w:tabs>
          <w:tab w:val="left" w:pos="851"/>
        </w:tabs>
        <w:spacing w:before="0" w:beforeAutospacing="0" w:after="0" w:afterAutospacing="0"/>
        <w:ind w:left="851" w:hanging="425"/>
        <w:jc w:val="both"/>
        <w:rPr>
          <w:rFonts w:ascii="Arial" w:hAnsi="Arial" w:cs="Arial"/>
          <w:sz w:val="22"/>
          <w:szCs w:val="22"/>
        </w:rPr>
      </w:pPr>
      <w:r w:rsidRPr="00C346DD">
        <w:rPr>
          <w:rFonts w:ascii="Arial" w:hAnsi="Arial" w:cs="Arial"/>
          <w:sz w:val="22"/>
          <w:szCs w:val="22"/>
        </w:rPr>
        <w:t xml:space="preserve">indien schuldenaar zonder schriftelijke toestemming van schuldeiser verdere schulden uit hoofde van geldlening aangaat bij een </w:t>
      </w:r>
      <w:r w:rsidR="00255E73" w:rsidRPr="00C346DD">
        <w:rPr>
          <w:rFonts w:ascii="Arial" w:hAnsi="Arial" w:cs="Arial"/>
          <w:sz w:val="22"/>
          <w:szCs w:val="22"/>
        </w:rPr>
        <w:t>bankinstelling en/of bij derden.</w:t>
      </w:r>
    </w:p>
    <w:p w14:paraId="6F7C5CC4" w14:textId="77777777" w:rsidR="00BB1628" w:rsidRPr="00C346DD" w:rsidRDefault="002F73BA" w:rsidP="00C346DD">
      <w:pPr>
        <w:pStyle w:val="Normaalweb"/>
        <w:numPr>
          <w:ilvl w:val="0"/>
          <w:numId w:val="8"/>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 xml:space="preserve">De partij die in strijd handelt met enige bepaling van deze overeenkomst, verbeurt zonder sommatie of ingebrekestelling </w:t>
      </w:r>
      <w:r w:rsidR="00255E73" w:rsidRPr="00C346DD">
        <w:rPr>
          <w:rFonts w:ascii="Arial" w:hAnsi="Arial" w:cs="Arial"/>
          <w:sz w:val="22"/>
          <w:szCs w:val="22"/>
        </w:rPr>
        <w:t xml:space="preserve">een </w:t>
      </w:r>
      <w:r w:rsidRPr="00C346DD">
        <w:rPr>
          <w:rFonts w:ascii="Arial" w:hAnsi="Arial" w:cs="Arial"/>
          <w:sz w:val="22"/>
          <w:szCs w:val="22"/>
        </w:rPr>
        <w:t xml:space="preserve">direct opeisbare boete van groot € .......... (zegge: </w:t>
      </w:r>
      <w:r w:rsidRPr="00C346DD">
        <w:rPr>
          <w:rFonts w:ascii="Arial" w:hAnsi="Arial" w:cs="Arial"/>
          <w:sz w:val="22"/>
          <w:szCs w:val="22"/>
        </w:rPr>
        <w:lastRenderedPageBreak/>
        <w:t>.......... euro) per gebeurtenis, ongeacht het recht van de wederpartij tot het vorderen van schadevergoeding, het recht deze overeenkomst op te zeggen en het recht nakoming van deze overeenkomst te verlangen.</w:t>
      </w:r>
    </w:p>
    <w:p w14:paraId="10FFBC59" w14:textId="77777777" w:rsidR="00F1523B" w:rsidRPr="00C346DD" w:rsidRDefault="002F73BA" w:rsidP="00C346DD">
      <w:pPr>
        <w:pStyle w:val="Normaalweb"/>
        <w:numPr>
          <w:ilvl w:val="0"/>
          <w:numId w:val="8"/>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De voormelde boete wordt vermeerderd met een bedrag van groot € .......... (zegge: .......... euro), per dag dat de overtreding of de tekortkoming voortduurt, eveneens onverminderd het recht van de wederpartij tot het vorderen van schadevergoeding, het recht deze overeenkomst op te zeggen en het recht nakoming van deze overeenkomst te verlangen.</w:t>
      </w:r>
    </w:p>
    <w:p w14:paraId="3DE96099"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3D2BA540"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5. Betalingen, administratie en informatie</w:t>
      </w:r>
    </w:p>
    <w:p w14:paraId="4E6F4FA8" w14:textId="77777777" w:rsidR="00BB1628" w:rsidRPr="00C346DD" w:rsidRDefault="002F73BA" w:rsidP="00C346DD">
      <w:pPr>
        <w:pStyle w:val="Normaalweb"/>
        <w:numPr>
          <w:ilvl w:val="0"/>
          <w:numId w:val="9"/>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Alle krachtens deze overeenkomst verschuldigde betalingen dienen plaats te vinden door overboeking op een door schuldeiser nader aan te geven bankrekening ten name van schuldeiser.</w:t>
      </w:r>
    </w:p>
    <w:p w14:paraId="1F4FBDD8" w14:textId="77777777" w:rsidR="00BB1628" w:rsidRPr="00C346DD" w:rsidRDefault="002F73BA" w:rsidP="00C346DD">
      <w:pPr>
        <w:pStyle w:val="Normaalweb"/>
        <w:numPr>
          <w:ilvl w:val="0"/>
          <w:numId w:val="9"/>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De dag van betaling zal worden geacht te zijn de dag waarop een bedrag is bijgeschreven op de bankrekening van de ontvangende partij.</w:t>
      </w:r>
    </w:p>
    <w:p w14:paraId="5132CAD4" w14:textId="77777777" w:rsidR="00BB1628" w:rsidRPr="00C346DD" w:rsidRDefault="002F73BA" w:rsidP="00C346DD">
      <w:pPr>
        <w:pStyle w:val="Normaalweb"/>
        <w:numPr>
          <w:ilvl w:val="0"/>
          <w:numId w:val="9"/>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 xml:space="preserve">Alle betalingen door schuldenaar aan schuldeiser worden eerst geacht plaats te vinden op de lopende rente; ieder resterend bedrag na afboeking op de lopende rente wordt geacht te zijn een terugbetaling op het rentetekort ofwel de bijgeschreven rente; ieder vervolgens nog resterend bedrag wordt geacht te zijn een terugbetaling op de hoofdsom van de lening, </w:t>
      </w:r>
      <w:proofErr w:type="spellStart"/>
      <w:r w:rsidRPr="00C346DD">
        <w:rPr>
          <w:rFonts w:ascii="Arial" w:hAnsi="Arial" w:cs="Arial"/>
          <w:sz w:val="22"/>
          <w:szCs w:val="22"/>
        </w:rPr>
        <w:t>casu</w:t>
      </w:r>
      <w:proofErr w:type="spellEnd"/>
      <w:r w:rsidRPr="00C346DD">
        <w:rPr>
          <w:rFonts w:ascii="Arial" w:hAnsi="Arial" w:cs="Arial"/>
          <w:sz w:val="22"/>
          <w:szCs w:val="22"/>
        </w:rPr>
        <w:t xml:space="preserve"> quo het pro </w:t>
      </w:r>
      <w:proofErr w:type="spellStart"/>
      <w:r w:rsidRPr="00C346DD">
        <w:rPr>
          <w:rFonts w:ascii="Arial" w:hAnsi="Arial" w:cs="Arial"/>
          <w:sz w:val="22"/>
          <w:szCs w:val="22"/>
        </w:rPr>
        <w:t>resto</w:t>
      </w:r>
      <w:proofErr w:type="spellEnd"/>
      <w:r w:rsidRPr="00C346DD">
        <w:rPr>
          <w:rFonts w:ascii="Arial" w:hAnsi="Arial" w:cs="Arial"/>
          <w:sz w:val="22"/>
          <w:szCs w:val="22"/>
        </w:rPr>
        <w:t xml:space="preserve"> bedrag.</w:t>
      </w:r>
    </w:p>
    <w:p w14:paraId="249C0C2C" w14:textId="77777777" w:rsidR="00BB1628" w:rsidRPr="00C346DD" w:rsidRDefault="002F73BA" w:rsidP="00C346DD">
      <w:pPr>
        <w:pStyle w:val="Normaalweb"/>
        <w:numPr>
          <w:ilvl w:val="0"/>
          <w:numId w:val="9"/>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Alle betalingen in het kader van deze overeenkomst zullen worden voldaan in euro's.</w:t>
      </w:r>
    </w:p>
    <w:p w14:paraId="118BAFB5" w14:textId="77777777" w:rsidR="00F1523B" w:rsidRPr="00C346DD" w:rsidRDefault="002F73BA" w:rsidP="00C346DD">
      <w:pPr>
        <w:pStyle w:val="Normaalweb"/>
        <w:numPr>
          <w:ilvl w:val="0"/>
          <w:numId w:val="9"/>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 xml:space="preserve">In het kader van de vaststelling van de resterende bedragen van de hoofdsom </w:t>
      </w:r>
      <w:proofErr w:type="spellStart"/>
      <w:r w:rsidRPr="00C346DD">
        <w:rPr>
          <w:rFonts w:ascii="Arial" w:hAnsi="Arial" w:cs="Arial"/>
          <w:sz w:val="22"/>
          <w:szCs w:val="22"/>
        </w:rPr>
        <w:t>casu</w:t>
      </w:r>
      <w:proofErr w:type="spellEnd"/>
      <w:r w:rsidRPr="00C346DD">
        <w:rPr>
          <w:rFonts w:ascii="Arial" w:hAnsi="Arial" w:cs="Arial"/>
          <w:sz w:val="22"/>
          <w:szCs w:val="22"/>
        </w:rPr>
        <w:t xml:space="preserve"> quo het pro </w:t>
      </w:r>
      <w:proofErr w:type="spellStart"/>
      <w:r w:rsidRPr="00C346DD">
        <w:rPr>
          <w:rFonts w:ascii="Arial" w:hAnsi="Arial" w:cs="Arial"/>
          <w:sz w:val="22"/>
          <w:szCs w:val="22"/>
        </w:rPr>
        <w:t>resto</w:t>
      </w:r>
      <w:proofErr w:type="spellEnd"/>
      <w:r w:rsidRPr="00C346DD">
        <w:rPr>
          <w:rFonts w:ascii="Arial" w:hAnsi="Arial" w:cs="Arial"/>
          <w:sz w:val="22"/>
          <w:szCs w:val="22"/>
        </w:rPr>
        <w:t xml:space="preserve"> bedrag, aflossingstekort, rentetekort en bijgeschreven rente is de administratie van schuldeiser doorslaggevend. Op verzoek van schuldenaar zal schuldeiser schuldenaar nader informeren over wijze en inhoud van deze administratie.</w:t>
      </w:r>
    </w:p>
    <w:p w14:paraId="36E05D50" w14:textId="77777777" w:rsidR="00BB1628" w:rsidRPr="00C346DD" w:rsidRDefault="00BB1628" w:rsidP="00C346DD">
      <w:pPr>
        <w:pStyle w:val="Normaalweb"/>
        <w:spacing w:before="0" w:beforeAutospacing="0" w:after="0" w:afterAutospacing="0"/>
        <w:jc w:val="both"/>
        <w:rPr>
          <w:rStyle w:val="Zwaar"/>
          <w:rFonts w:ascii="Arial" w:eastAsia="Calibri" w:hAnsi="Arial" w:cs="Arial"/>
          <w:sz w:val="22"/>
          <w:szCs w:val="22"/>
        </w:rPr>
      </w:pPr>
    </w:p>
    <w:p w14:paraId="5868A67E"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6. Zekerheid</w:t>
      </w:r>
    </w:p>
    <w:p w14:paraId="41C82736" w14:textId="77777777" w:rsidR="00F1523B" w:rsidRPr="00C346DD" w:rsidRDefault="002F73BA" w:rsidP="00C346DD">
      <w:pPr>
        <w:pStyle w:val="Normaalweb"/>
        <w:spacing w:before="0" w:beforeAutospacing="0" w:after="0" w:afterAutospacing="0"/>
        <w:jc w:val="both"/>
        <w:rPr>
          <w:rFonts w:ascii="Arial" w:hAnsi="Arial" w:cs="Arial"/>
          <w:sz w:val="22"/>
          <w:szCs w:val="22"/>
        </w:rPr>
      </w:pPr>
      <w:r w:rsidRPr="00C346DD">
        <w:rPr>
          <w:rFonts w:ascii="Arial" w:hAnsi="Arial" w:cs="Arial"/>
          <w:sz w:val="22"/>
          <w:szCs w:val="22"/>
        </w:rPr>
        <w:t>Tot zekerheid van de terugbetaling van vermelde lening, alsmede van rente en kosten ......................</w:t>
      </w:r>
    </w:p>
    <w:p w14:paraId="36950AA0" w14:textId="77777777" w:rsidR="00FF004F" w:rsidRPr="00C346DD" w:rsidRDefault="00FF004F" w:rsidP="00C346DD">
      <w:pPr>
        <w:pStyle w:val="Normaalweb"/>
        <w:spacing w:before="0" w:beforeAutospacing="0" w:after="0" w:afterAutospacing="0"/>
        <w:jc w:val="both"/>
        <w:rPr>
          <w:rFonts w:ascii="Arial" w:hAnsi="Arial" w:cs="Arial"/>
          <w:sz w:val="22"/>
          <w:szCs w:val="22"/>
        </w:rPr>
      </w:pPr>
    </w:p>
    <w:p w14:paraId="0EC564F5" w14:textId="77777777" w:rsidR="00FF004F" w:rsidRPr="00C346DD" w:rsidRDefault="00FF004F" w:rsidP="00C346DD">
      <w:pPr>
        <w:jc w:val="both"/>
        <w:rPr>
          <w:rFonts w:cs="Arial"/>
          <w:sz w:val="22"/>
        </w:rPr>
      </w:pPr>
      <w:r w:rsidRPr="00C346DD">
        <w:rPr>
          <w:rFonts w:cs="Arial"/>
          <w:sz w:val="22"/>
        </w:rPr>
        <w:t xml:space="preserve">Schuldenaar verbindt zich om, zolang hij de uit deze overeenkomst voortvloeiende schuld, ter zake van de hoofdsom, rente en kosten, niet volledig aan schuldeiser heeft afgelost en betaald, op eerste verzoek van schuldeiser zekerheid te verlenen van een zo hoog mogelijke rang voor de zijn uit hoofde van de geldlening en/of het in deze overeenkomst bepaalde ten opzichte van schuldeiser voortvloeiende verplichtingen. </w:t>
      </w:r>
    </w:p>
    <w:p w14:paraId="45BED3C2" w14:textId="77777777" w:rsidR="00F1523B" w:rsidRPr="00C346DD" w:rsidRDefault="00F1523B" w:rsidP="00C346DD">
      <w:pPr>
        <w:pStyle w:val="Normaalweb"/>
        <w:spacing w:before="0" w:beforeAutospacing="0" w:after="0" w:afterAutospacing="0"/>
        <w:jc w:val="both"/>
        <w:rPr>
          <w:rStyle w:val="Zwaar"/>
          <w:rFonts w:ascii="Arial" w:eastAsia="Calibri" w:hAnsi="Arial" w:cs="Arial"/>
          <w:b w:val="0"/>
          <w:sz w:val="22"/>
          <w:szCs w:val="22"/>
        </w:rPr>
      </w:pPr>
    </w:p>
    <w:p w14:paraId="44CEA1A0" w14:textId="77777777" w:rsidR="00F1523B" w:rsidRPr="00C346DD" w:rsidRDefault="002F73BA" w:rsidP="00C346DD">
      <w:pPr>
        <w:pStyle w:val="Normaalweb"/>
        <w:spacing w:before="0" w:beforeAutospacing="0" w:after="0" w:afterAutospacing="0"/>
        <w:jc w:val="both"/>
        <w:rPr>
          <w:rStyle w:val="Zwaar"/>
          <w:rFonts w:ascii="Arial" w:eastAsia="Calibri" w:hAnsi="Arial" w:cs="Arial"/>
          <w:sz w:val="22"/>
          <w:szCs w:val="22"/>
        </w:rPr>
      </w:pPr>
      <w:r w:rsidRPr="00C346DD">
        <w:rPr>
          <w:rStyle w:val="Zwaar"/>
          <w:rFonts w:ascii="Arial" w:eastAsia="Calibri" w:hAnsi="Arial" w:cs="Arial"/>
          <w:sz w:val="22"/>
          <w:szCs w:val="22"/>
        </w:rPr>
        <w:t>Artikel 7. Slotbepalingen</w:t>
      </w:r>
    </w:p>
    <w:p w14:paraId="461B6365" w14:textId="77777777" w:rsidR="00BB1628" w:rsidRPr="00C346DD" w:rsidRDefault="002F73BA" w:rsidP="00C346DD">
      <w:pPr>
        <w:pStyle w:val="Normaalweb"/>
        <w:numPr>
          <w:ilvl w:val="0"/>
          <w:numId w:val="10"/>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Alle kosten van deze akte, alsmede alle kosten die schuldeiser te eniger tijd tot behoud en ter uitoefening van rechten, welke uit deze overeenkomst voortvloeien, mocht maken, komen voor rekening van schuldenaar.</w:t>
      </w:r>
    </w:p>
    <w:p w14:paraId="23C10597" w14:textId="77777777" w:rsidR="00BB1628" w:rsidRPr="00C346DD" w:rsidRDefault="002F73BA" w:rsidP="00C346DD">
      <w:pPr>
        <w:pStyle w:val="Normaalweb"/>
        <w:numPr>
          <w:ilvl w:val="0"/>
          <w:numId w:val="10"/>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Deze overeenkomst kan slechts schriftelijk worden gewijzigd en aangevuld door middel van akten welke door schuldeiser en schuldenaar worden ondertekend.</w:t>
      </w:r>
    </w:p>
    <w:p w14:paraId="3F003AE9" w14:textId="77777777" w:rsidR="00BB1628" w:rsidRPr="00C346DD" w:rsidRDefault="002F73BA" w:rsidP="00C346DD">
      <w:pPr>
        <w:pStyle w:val="Normaalweb"/>
        <w:numPr>
          <w:ilvl w:val="0"/>
          <w:numId w:val="10"/>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Alle geschillen, die naar aanleiding van deze overeenkomst tussen schuldeiser en schuldenaar mochten ontstaan, zullen worden beslist door de bevoegde rechter.</w:t>
      </w:r>
    </w:p>
    <w:p w14:paraId="06E0DA4F" w14:textId="77777777" w:rsidR="00F1523B" w:rsidRPr="00C346DD" w:rsidRDefault="002F73BA" w:rsidP="00C346DD">
      <w:pPr>
        <w:pStyle w:val="Normaalweb"/>
        <w:numPr>
          <w:ilvl w:val="0"/>
          <w:numId w:val="10"/>
        </w:numPr>
        <w:spacing w:before="0" w:beforeAutospacing="0" w:after="0" w:afterAutospacing="0"/>
        <w:ind w:left="426" w:hanging="426"/>
        <w:jc w:val="both"/>
        <w:rPr>
          <w:rFonts w:ascii="Arial" w:hAnsi="Arial" w:cs="Arial"/>
          <w:sz w:val="22"/>
          <w:szCs w:val="22"/>
        </w:rPr>
      </w:pPr>
      <w:r w:rsidRPr="00C346DD">
        <w:rPr>
          <w:rFonts w:ascii="Arial" w:hAnsi="Arial" w:cs="Arial"/>
          <w:sz w:val="22"/>
          <w:szCs w:val="22"/>
        </w:rPr>
        <w:t>Op deze overeenkomst is uitsluitend het Nederlandse recht van toepassing.</w:t>
      </w:r>
    </w:p>
    <w:p w14:paraId="7B23BE1F" w14:textId="77777777" w:rsidR="00F1523B" w:rsidRPr="00C346DD" w:rsidRDefault="00F1523B" w:rsidP="00C346DD">
      <w:pPr>
        <w:pStyle w:val="Normaalweb"/>
        <w:spacing w:before="0" w:beforeAutospacing="0" w:after="0" w:afterAutospacing="0"/>
        <w:jc w:val="both"/>
        <w:rPr>
          <w:rFonts w:ascii="Arial" w:hAnsi="Arial" w:cs="Arial"/>
          <w:sz w:val="22"/>
          <w:szCs w:val="22"/>
        </w:rPr>
      </w:pPr>
    </w:p>
    <w:p w14:paraId="254198A9" w14:textId="77777777" w:rsidR="00BB1628" w:rsidRPr="00C346DD" w:rsidRDefault="00BB1628" w:rsidP="00C346DD">
      <w:pPr>
        <w:pStyle w:val="Normaalweb"/>
        <w:spacing w:before="0" w:beforeAutospacing="0" w:after="0" w:afterAutospacing="0"/>
        <w:jc w:val="both"/>
        <w:rPr>
          <w:rFonts w:ascii="Arial" w:hAnsi="Arial" w:cs="Arial"/>
          <w:sz w:val="22"/>
          <w:szCs w:val="22"/>
        </w:rPr>
      </w:pPr>
    </w:p>
    <w:p w14:paraId="608A465D" w14:textId="77777777" w:rsidR="00BB1628" w:rsidRPr="00C346DD" w:rsidRDefault="00BB1628" w:rsidP="00C54A79">
      <w:pPr>
        <w:spacing w:line="360" w:lineRule="auto"/>
        <w:jc w:val="both"/>
        <w:rPr>
          <w:rFonts w:cs="Arial"/>
          <w:sz w:val="22"/>
        </w:rPr>
      </w:pPr>
      <w:r w:rsidRPr="00C346DD">
        <w:rPr>
          <w:rFonts w:cs="Arial"/>
          <w:sz w:val="22"/>
        </w:rPr>
        <w:t>Aldus overeengekomen en in tweevoud opgemaakt en ondertekend te .......................... op ..............................</w:t>
      </w:r>
    </w:p>
    <w:p w14:paraId="047A88E1" w14:textId="77777777" w:rsidR="00C54A79" w:rsidRDefault="00C54A79" w:rsidP="00C346DD">
      <w:pPr>
        <w:tabs>
          <w:tab w:val="left" w:pos="3780"/>
        </w:tabs>
        <w:rPr>
          <w:rFonts w:cs="Arial"/>
          <w:sz w:val="22"/>
        </w:rPr>
      </w:pPr>
    </w:p>
    <w:p w14:paraId="5211C667" w14:textId="77777777" w:rsidR="00C54A79" w:rsidRDefault="00C54A79" w:rsidP="00C346DD">
      <w:pPr>
        <w:tabs>
          <w:tab w:val="left" w:pos="3780"/>
        </w:tabs>
        <w:rPr>
          <w:rFonts w:cs="Arial"/>
          <w:sz w:val="22"/>
        </w:rPr>
      </w:pPr>
    </w:p>
    <w:p w14:paraId="5AB17CA8" w14:textId="6BE1D769" w:rsidR="00BB1628" w:rsidRPr="00C346DD" w:rsidRDefault="00BB1628" w:rsidP="00C346DD">
      <w:pPr>
        <w:tabs>
          <w:tab w:val="left" w:pos="3780"/>
        </w:tabs>
        <w:rPr>
          <w:rFonts w:cs="Arial"/>
          <w:sz w:val="22"/>
        </w:rPr>
      </w:pPr>
      <w:r w:rsidRPr="00C346DD">
        <w:rPr>
          <w:rFonts w:cs="Arial"/>
          <w:sz w:val="22"/>
        </w:rPr>
        <w:t>_________________________</w:t>
      </w:r>
      <w:r w:rsidR="00C346DD">
        <w:rPr>
          <w:rFonts w:cs="Arial"/>
          <w:sz w:val="22"/>
        </w:rPr>
        <w:t>_</w:t>
      </w:r>
      <w:r w:rsidRPr="00C346DD">
        <w:rPr>
          <w:rFonts w:cs="Arial"/>
          <w:sz w:val="22"/>
        </w:rPr>
        <w:tab/>
      </w:r>
      <w:r w:rsidR="00C346DD">
        <w:rPr>
          <w:rFonts w:cs="Arial"/>
          <w:sz w:val="22"/>
        </w:rPr>
        <w:tab/>
      </w:r>
      <w:r w:rsidR="00C346DD">
        <w:rPr>
          <w:rFonts w:cs="Arial"/>
          <w:sz w:val="22"/>
        </w:rPr>
        <w:tab/>
      </w:r>
      <w:r w:rsidR="00C346DD" w:rsidRPr="00C346DD">
        <w:rPr>
          <w:rFonts w:cs="Arial"/>
          <w:sz w:val="22"/>
        </w:rPr>
        <w:t>_________________________</w:t>
      </w:r>
      <w:r w:rsidR="00C346DD">
        <w:rPr>
          <w:rFonts w:cs="Arial"/>
          <w:sz w:val="22"/>
        </w:rPr>
        <w:t>_</w:t>
      </w:r>
      <w:r w:rsidR="00C346DD" w:rsidRPr="00C346DD">
        <w:rPr>
          <w:rFonts w:cs="Arial"/>
          <w:sz w:val="22"/>
        </w:rPr>
        <w:tab/>
      </w:r>
    </w:p>
    <w:p w14:paraId="66081019" w14:textId="77777777" w:rsidR="00BB1628" w:rsidRPr="00C346DD" w:rsidRDefault="00BB1628" w:rsidP="00C346DD">
      <w:pPr>
        <w:tabs>
          <w:tab w:val="left" w:pos="3780"/>
        </w:tabs>
        <w:rPr>
          <w:rFonts w:cs="Arial"/>
          <w:sz w:val="22"/>
        </w:rPr>
      </w:pPr>
      <w:r w:rsidRPr="00C346DD">
        <w:rPr>
          <w:rFonts w:cs="Arial"/>
          <w:b/>
          <w:sz w:val="22"/>
        </w:rPr>
        <w:t>1. ………………………………….….. B.V.</w:t>
      </w:r>
      <w:r w:rsidRPr="00C346DD">
        <w:rPr>
          <w:rFonts w:cs="Arial"/>
          <w:sz w:val="22"/>
        </w:rPr>
        <w:t>,</w:t>
      </w:r>
      <w:r w:rsidRPr="00C346DD">
        <w:rPr>
          <w:rFonts w:cs="Arial"/>
          <w:sz w:val="22"/>
        </w:rPr>
        <w:tab/>
      </w:r>
      <w:r w:rsidRPr="00C346DD">
        <w:rPr>
          <w:rFonts w:cs="Arial"/>
          <w:sz w:val="22"/>
        </w:rPr>
        <w:tab/>
      </w:r>
      <w:r w:rsidRPr="00C346DD">
        <w:rPr>
          <w:rFonts w:cs="Arial"/>
          <w:b/>
          <w:sz w:val="22"/>
        </w:rPr>
        <w:t>2. ………...................................... B.V.</w:t>
      </w:r>
      <w:r w:rsidRPr="00C346DD">
        <w:rPr>
          <w:rFonts w:cs="Arial"/>
          <w:sz w:val="22"/>
        </w:rPr>
        <w:t>,</w:t>
      </w:r>
    </w:p>
    <w:p w14:paraId="5E5E6B78" w14:textId="77777777" w:rsidR="00BB1628" w:rsidRPr="00C346DD" w:rsidRDefault="00C346DD" w:rsidP="00C346DD">
      <w:pPr>
        <w:tabs>
          <w:tab w:val="left" w:pos="3780"/>
        </w:tabs>
        <w:ind w:left="3780" w:hanging="3780"/>
        <w:rPr>
          <w:rFonts w:cs="Arial"/>
          <w:sz w:val="22"/>
        </w:rPr>
      </w:pPr>
      <w:r w:rsidRPr="00C346DD">
        <w:rPr>
          <w:rFonts w:cs="Arial"/>
          <w:sz w:val="22"/>
        </w:rPr>
        <w:t>namens deze: …………….……… B.V.,</w:t>
      </w:r>
      <w:r w:rsidR="00BB1628" w:rsidRPr="00C346DD">
        <w:rPr>
          <w:rFonts w:cs="Arial"/>
          <w:sz w:val="22"/>
        </w:rPr>
        <w:tab/>
      </w:r>
      <w:r>
        <w:rPr>
          <w:rFonts w:cs="Arial"/>
          <w:sz w:val="22"/>
        </w:rPr>
        <w:tab/>
      </w:r>
      <w:r w:rsidR="00BB1628" w:rsidRPr="00C346DD">
        <w:rPr>
          <w:rFonts w:cs="Arial"/>
          <w:sz w:val="22"/>
        </w:rPr>
        <w:t>namens deze: …………….……… B.V.,</w:t>
      </w:r>
    </w:p>
    <w:p w14:paraId="674DB302" w14:textId="77777777" w:rsidR="00BB1628" w:rsidRPr="00C346DD" w:rsidRDefault="00BB1628" w:rsidP="00C346DD">
      <w:pPr>
        <w:tabs>
          <w:tab w:val="left" w:pos="3780"/>
        </w:tabs>
        <w:ind w:left="3780" w:hanging="3780"/>
        <w:rPr>
          <w:rFonts w:cs="Arial"/>
          <w:sz w:val="22"/>
        </w:rPr>
      </w:pPr>
      <w:r w:rsidRPr="00C346DD">
        <w:rPr>
          <w:rFonts w:cs="Arial"/>
          <w:sz w:val="22"/>
        </w:rPr>
        <w:t>namens deze: …….……………….……</w:t>
      </w:r>
      <w:r w:rsidRPr="00C346DD">
        <w:rPr>
          <w:rFonts w:cs="Arial"/>
          <w:sz w:val="22"/>
        </w:rPr>
        <w:tab/>
      </w:r>
      <w:r w:rsidRPr="00C346DD">
        <w:rPr>
          <w:rFonts w:cs="Arial"/>
          <w:sz w:val="22"/>
        </w:rPr>
        <w:tab/>
      </w:r>
      <w:r w:rsidRPr="00C346DD">
        <w:rPr>
          <w:rFonts w:cs="Arial"/>
          <w:sz w:val="22"/>
        </w:rPr>
        <w:tab/>
        <w:t>namens deze: …….…….………………</w:t>
      </w:r>
    </w:p>
    <w:p w14:paraId="2AD93A74" w14:textId="77777777" w:rsidR="00BB1628" w:rsidRPr="00C346DD" w:rsidRDefault="00BB1628" w:rsidP="00C346DD">
      <w:pPr>
        <w:ind w:left="705" w:hanging="705"/>
        <w:rPr>
          <w:rFonts w:cs="Arial"/>
          <w:sz w:val="22"/>
        </w:rPr>
      </w:pPr>
      <w:bookmarkStart w:id="0" w:name="_GoBack"/>
      <w:bookmarkEnd w:id="0"/>
    </w:p>
    <w:p w14:paraId="6AA44F1A" w14:textId="77777777" w:rsidR="002F73BA" w:rsidRPr="00C346DD" w:rsidRDefault="002F73BA" w:rsidP="00C346DD">
      <w:pPr>
        <w:pStyle w:val="Normaalweb"/>
        <w:spacing w:before="0" w:beforeAutospacing="0" w:after="0" w:afterAutospacing="0"/>
        <w:jc w:val="both"/>
        <w:rPr>
          <w:rFonts w:ascii="Arial" w:hAnsi="Arial" w:cs="Arial"/>
          <w:sz w:val="22"/>
          <w:szCs w:val="22"/>
        </w:rPr>
      </w:pPr>
    </w:p>
    <w:p w14:paraId="3C7B85EB" w14:textId="77777777" w:rsidR="00BB1628" w:rsidRPr="00C346DD" w:rsidRDefault="00BB1628" w:rsidP="00C346DD">
      <w:pPr>
        <w:pStyle w:val="Normaalweb"/>
        <w:spacing w:before="0" w:beforeAutospacing="0" w:after="0" w:afterAutospacing="0"/>
        <w:jc w:val="both"/>
        <w:rPr>
          <w:rFonts w:ascii="Arial" w:hAnsi="Arial" w:cs="Arial"/>
          <w:sz w:val="22"/>
          <w:szCs w:val="22"/>
        </w:rPr>
      </w:pPr>
    </w:p>
    <w:p w14:paraId="69CD4A4E" w14:textId="77777777" w:rsidR="00BB1628" w:rsidRPr="00C346DD" w:rsidRDefault="00BB1628" w:rsidP="00C346DD">
      <w:pPr>
        <w:tabs>
          <w:tab w:val="left" w:pos="3780"/>
        </w:tabs>
        <w:rPr>
          <w:rFonts w:cs="Arial"/>
          <w:sz w:val="22"/>
        </w:rPr>
      </w:pPr>
      <w:r w:rsidRPr="00C346DD">
        <w:rPr>
          <w:rFonts w:cs="Arial"/>
          <w:sz w:val="22"/>
        </w:rPr>
        <w:t>__________________________________</w:t>
      </w:r>
    </w:p>
    <w:p w14:paraId="03A88C8C" w14:textId="77777777" w:rsidR="00BB1628" w:rsidRPr="00C346DD" w:rsidRDefault="00BB1628" w:rsidP="00C346DD">
      <w:pPr>
        <w:jc w:val="both"/>
        <w:rPr>
          <w:rFonts w:cs="Arial"/>
          <w:i/>
          <w:sz w:val="22"/>
        </w:rPr>
      </w:pPr>
      <w:proofErr w:type="spellStart"/>
      <w:r w:rsidRPr="00C346DD">
        <w:rPr>
          <w:rFonts w:cs="Arial"/>
          <w:i/>
          <w:sz w:val="22"/>
        </w:rPr>
        <w:t>Echtgeno</w:t>
      </w:r>
      <w:proofErr w:type="spellEnd"/>
      <w:r w:rsidRPr="00C346DD">
        <w:rPr>
          <w:rFonts w:cs="Arial"/>
          <w:i/>
          <w:sz w:val="22"/>
        </w:rPr>
        <w:t>(o)t(e) Borg .............................</w:t>
      </w:r>
    </w:p>
    <w:p w14:paraId="74249426" w14:textId="77777777" w:rsidR="00BB1628" w:rsidRPr="00C346DD" w:rsidRDefault="00BB1628" w:rsidP="00C346DD">
      <w:pPr>
        <w:pStyle w:val="Normaalweb"/>
        <w:spacing w:before="0" w:beforeAutospacing="0" w:after="0" w:afterAutospacing="0"/>
        <w:jc w:val="both"/>
        <w:rPr>
          <w:rFonts w:ascii="Arial" w:hAnsi="Arial" w:cs="Arial"/>
          <w:i/>
          <w:sz w:val="22"/>
          <w:szCs w:val="22"/>
        </w:rPr>
      </w:pPr>
    </w:p>
    <w:p w14:paraId="3A5465F9" w14:textId="77777777" w:rsidR="008A3F8A" w:rsidRPr="00C346DD" w:rsidRDefault="002F73BA" w:rsidP="00C346DD">
      <w:pPr>
        <w:pStyle w:val="Normaalweb"/>
        <w:spacing w:before="0" w:beforeAutospacing="0" w:after="0" w:afterAutospacing="0"/>
        <w:jc w:val="both"/>
        <w:rPr>
          <w:rFonts w:ascii="Arial" w:hAnsi="Arial" w:cs="Arial"/>
          <w:i/>
          <w:sz w:val="18"/>
          <w:szCs w:val="18"/>
        </w:rPr>
      </w:pPr>
      <w:r w:rsidRPr="00C346DD">
        <w:rPr>
          <w:rFonts w:ascii="Arial" w:hAnsi="Arial" w:cs="Arial"/>
          <w:i/>
          <w:sz w:val="18"/>
          <w:szCs w:val="18"/>
        </w:rPr>
        <w:t>Indien schuldenaar natuurlijk persoon is, zo</w:t>
      </w:r>
      <w:r w:rsidR="00F1523B" w:rsidRPr="00C346DD">
        <w:rPr>
          <w:rFonts w:ascii="Arial" w:hAnsi="Arial" w:cs="Arial"/>
          <w:i/>
          <w:sz w:val="18"/>
          <w:szCs w:val="18"/>
        </w:rPr>
        <w:t xml:space="preserve"> </w:t>
      </w:r>
      <w:r w:rsidRPr="00C346DD">
        <w:rPr>
          <w:rFonts w:ascii="Arial" w:hAnsi="Arial" w:cs="Arial"/>
          <w:i/>
          <w:sz w:val="18"/>
          <w:szCs w:val="18"/>
        </w:rPr>
        <w:t>nodig de echtgenoot/echtgenote mee laten tekenen.</w:t>
      </w:r>
    </w:p>
    <w:p w14:paraId="52D8D826" w14:textId="77777777" w:rsidR="002F0D0D" w:rsidRPr="00C346DD" w:rsidRDefault="002F0D0D" w:rsidP="00C346DD">
      <w:pPr>
        <w:pStyle w:val="Normaalweb"/>
        <w:spacing w:before="0" w:beforeAutospacing="0" w:after="0" w:afterAutospacing="0"/>
        <w:jc w:val="both"/>
        <w:rPr>
          <w:rFonts w:ascii="Arial" w:hAnsi="Arial" w:cs="Arial"/>
          <w:i/>
          <w:sz w:val="18"/>
          <w:szCs w:val="18"/>
        </w:rPr>
      </w:pPr>
    </w:p>
    <w:p w14:paraId="63E909B6" w14:textId="77777777" w:rsidR="002F0D0D" w:rsidRPr="00C346DD" w:rsidRDefault="002F0D0D" w:rsidP="00C346DD">
      <w:pPr>
        <w:pStyle w:val="Normaalweb"/>
        <w:spacing w:before="0" w:beforeAutospacing="0" w:after="0" w:afterAutospacing="0"/>
        <w:jc w:val="both"/>
        <w:rPr>
          <w:rStyle w:val="Nadruk"/>
          <w:rFonts w:ascii="Arial" w:eastAsia="Calibri" w:hAnsi="Arial" w:cs="Arial"/>
          <w:sz w:val="18"/>
          <w:szCs w:val="18"/>
        </w:rPr>
      </w:pPr>
      <w:r w:rsidRPr="00C346DD">
        <w:rPr>
          <w:rStyle w:val="Nadruk"/>
          <w:rFonts w:ascii="Arial" w:eastAsia="Calibri" w:hAnsi="Arial" w:cs="Arial"/>
          <w:b/>
          <w:bCs/>
          <w:sz w:val="18"/>
          <w:szCs w:val="18"/>
        </w:rPr>
        <w:t>Noot:</w:t>
      </w:r>
      <w:r w:rsidRPr="00C346DD">
        <w:rPr>
          <w:rFonts w:ascii="Arial" w:hAnsi="Arial" w:cs="Arial"/>
          <w:i/>
          <w:iCs/>
          <w:sz w:val="18"/>
          <w:szCs w:val="18"/>
        </w:rPr>
        <w:br/>
      </w:r>
      <w:r w:rsidRPr="00C346DD">
        <w:rPr>
          <w:rStyle w:val="Nadruk"/>
          <w:rFonts w:ascii="Arial" w:eastAsia="Calibri" w:hAnsi="Arial" w:cs="Arial"/>
          <w:sz w:val="18"/>
          <w:szCs w:val="18"/>
        </w:rPr>
        <w:t xml:space="preserve">Door (in artikel 6) op te nemen dat op eerste verzoek zekerheid wordt gegeven voorkomt men dat sprake is van </w:t>
      </w:r>
      <w:proofErr w:type="spellStart"/>
      <w:r w:rsidRPr="00C346DD">
        <w:rPr>
          <w:rStyle w:val="Nadruk"/>
          <w:rFonts w:ascii="Arial" w:eastAsia="Calibri" w:hAnsi="Arial" w:cs="Arial"/>
          <w:sz w:val="18"/>
          <w:szCs w:val="18"/>
        </w:rPr>
        <w:t>paulianeus</w:t>
      </w:r>
      <w:proofErr w:type="spellEnd"/>
      <w:r w:rsidRPr="00C346DD">
        <w:rPr>
          <w:rStyle w:val="Nadruk"/>
          <w:rFonts w:ascii="Arial" w:eastAsia="Calibri" w:hAnsi="Arial" w:cs="Arial"/>
          <w:sz w:val="18"/>
          <w:szCs w:val="18"/>
        </w:rPr>
        <w:t xml:space="preserve"> handelen indien er in het zicht van fail</w:t>
      </w:r>
      <w:r w:rsidR="00740AC9" w:rsidRPr="00C346DD">
        <w:rPr>
          <w:rStyle w:val="Nadruk"/>
          <w:rFonts w:ascii="Arial" w:eastAsia="Calibri" w:hAnsi="Arial" w:cs="Arial"/>
          <w:sz w:val="18"/>
          <w:szCs w:val="18"/>
        </w:rPr>
        <w:t>l</w:t>
      </w:r>
      <w:r w:rsidRPr="00C346DD">
        <w:rPr>
          <w:rStyle w:val="Nadruk"/>
          <w:rFonts w:ascii="Arial" w:eastAsia="Calibri" w:hAnsi="Arial" w:cs="Arial"/>
          <w:sz w:val="18"/>
          <w:szCs w:val="18"/>
        </w:rPr>
        <w:t>issement nog zekerheden worden gegeven.</w:t>
      </w:r>
    </w:p>
    <w:sectPr w:rsidR="002F0D0D" w:rsidRPr="00C346DD" w:rsidSect="00C54A7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7D35" w14:textId="77777777" w:rsidR="00643F16" w:rsidRDefault="00643F16" w:rsidP="00255E73">
      <w:r>
        <w:separator/>
      </w:r>
    </w:p>
  </w:endnote>
  <w:endnote w:type="continuationSeparator" w:id="0">
    <w:p w14:paraId="368F24D6" w14:textId="77777777" w:rsidR="00643F16" w:rsidRDefault="00643F16" w:rsidP="002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7AC0" w14:textId="77777777" w:rsidR="00255E73" w:rsidRDefault="00255E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C040" w14:textId="77777777" w:rsidR="00255E73" w:rsidRDefault="00255E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50C5" w14:textId="77777777" w:rsidR="00255E73" w:rsidRDefault="00255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82A1" w14:textId="77777777" w:rsidR="00643F16" w:rsidRDefault="00643F16" w:rsidP="00255E73">
      <w:r>
        <w:separator/>
      </w:r>
    </w:p>
  </w:footnote>
  <w:footnote w:type="continuationSeparator" w:id="0">
    <w:p w14:paraId="2001F753" w14:textId="77777777" w:rsidR="00643F16" w:rsidRDefault="00643F16" w:rsidP="0025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1AB5" w14:textId="77777777" w:rsidR="00255E73" w:rsidRDefault="00255E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FC79D" w14:textId="77777777" w:rsidR="00255E73" w:rsidRDefault="00255E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B3BF" w14:textId="77777777" w:rsidR="00255E73" w:rsidRDefault="00255E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F06"/>
    <w:multiLevelType w:val="hybridMultilevel"/>
    <w:tmpl w:val="FEACA162"/>
    <w:lvl w:ilvl="0" w:tplc="EAD21FB4">
      <w:start w:val="1"/>
      <w:numFmt w:val="decimal"/>
      <w:lvlText w:val="7.%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D974BE"/>
    <w:multiLevelType w:val="hybridMultilevel"/>
    <w:tmpl w:val="C3D41BB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AD7E52"/>
    <w:multiLevelType w:val="hybridMultilevel"/>
    <w:tmpl w:val="B1045604"/>
    <w:lvl w:ilvl="0" w:tplc="440E378E">
      <w:start w:val="1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101612"/>
    <w:multiLevelType w:val="hybridMultilevel"/>
    <w:tmpl w:val="BAE0AD72"/>
    <w:lvl w:ilvl="0" w:tplc="76B453FC">
      <w:start w:val="1"/>
      <w:numFmt w:val="decimal"/>
      <w:lvlText w:val="5.%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9C514C"/>
    <w:multiLevelType w:val="hybridMultilevel"/>
    <w:tmpl w:val="E810653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491806"/>
    <w:multiLevelType w:val="hybridMultilevel"/>
    <w:tmpl w:val="99667344"/>
    <w:lvl w:ilvl="0" w:tplc="7804D4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F527DD"/>
    <w:multiLevelType w:val="hybridMultilevel"/>
    <w:tmpl w:val="1CA673A8"/>
    <w:lvl w:ilvl="0" w:tplc="72DA74AE">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02611B"/>
    <w:multiLevelType w:val="hybridMultilevel"/>
    <w:tmpl w:val="7298B85A"/>
    <w:lvl w:ilvl="0" w:tplc="8EAE364C">
      <w:start w:val="1"/>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55A44211"/>
    <w:multiLevelType w:val="hybridMultilevel"/>
    <w:tmpl w:val="9FD08F3A"/>
    <w:lvl w:ilvl="0" w:tplc="4F7A897A">
      <w:start w:val="1"/>
      <w:numFmt w:val="bullet"/>
      <w:pStyle w:val="bulletmodelteks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8E14C0"/>
    <w:multiLevelType w:val="multilevel"/>
    <w:tmpl w:val="F566F91A"/>
    <w:lvl w:ilvl="0">
      <w:start w:val="1"/>
      <w:numFmt w:val="decimal"/>
      <w:lvlText w:val="2.%1."/>
      <w:lvlJc w:val="left"/>
      <w:pPr>
        <w:ind w:left="360" w:hanging="360"/>
      </w:pPr>
      <w:rPr>
        <w:rFonts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7"/>
  </w:num>
  <w:num w:numId="5">
    <w:abstractNumId w:val="9"/>
  </w:num>
  <w:num w:numId="6">
    <w:abstractNumId w:val="1"/>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08"/>
    <w:rsid w:val="0007358B"/>
    <w:rsid w:val="0007743F"/>
    <w:rsid w:val="00096454"/>
    <w:rsid w:val="00130B90"/>
    <w:rsid w:val="00174FCC"/>
    <w:rsid w:val="00193471"/>
    <w:rsid w:val="001B6F03"/>
    <w:rsid w:val="002248FD"/>
    <w:rsid w:val="0023329B"/>
    <w:rsid w:val="00255E73"/>
    <w:rsid w:val="00285F68"/>
    <w:rsid w:val="002A1801"/>
    <w:rsid w:val="002C2913"/>
    <w:rsid w:val="002C5F32"/>
    <w:rsid w:val="002E1A7B"/>
    <w:rsid w:val="002F0D0D"/>
    <w:rsid w:val="002F73BA"/>
    <w:rsid w:val="0037457C"/>
    <w:rsid w:val="00391FA5"/>
    <w:rsid w:val="0039416F"/>
    <w:rsid w:val="003B389B"/>
    <w:rsid w:val="003F2459"/>
    <w:rsid w:val="0045218A"/>
    <w:rsid w:val="00484CA4"/>
    <w:rsid w:val="005514E2"/>
    <w:rsid w:val="00643F16"/>
    <w:rsid w:val="00653632"/>
    <w:rsid w:val="007347AF"/>
    <w:rsid w:val="00740AC9"/>
    <w:rsid w:val="007B4ACC"/>
    <w:rsid w:val="007D21C4"/>
    <w:rsid w:val="007F113F"/>
    <w:rsid w:val="007F7F80"/>
    <w:rsid w:val="0083581C"/>
    <w:rsid w:val="00862FE6"/>
    <w:rsid w:val="008A3F8A"/>
    <w:rsid w:val="008C4619"/>
    <w:rsid w:val="008D6799"/>
    <w:rsid w:val="009351D7"/>
    <w:rsid w:val="00953EF2"/>
    <w:rsid w:val="0099435C"/>
    <w:rsid w:val="009967ED"/>
    <w:rsid w:val="009D2546"/>
    <w:rsid w:val="00A1041D"/>
    <w:rsid w:val="00AB53FA"/>
    <w:rsid w:val="00AF2213"/>
    <w:rsid w:val="00AF294E"/>
    <w:rsid w:val="00B22854"/>
    <w:rsid w:val="00B4042B"/>
    <w:rsid w:val="00B66713"/>
    <w:rsid w:val="00BA12EE"/>
    <w:rsid w:val="00BA26DD"/>
    <w:rsid w:val="00BB1628"/>
    <w:rsid w:val="00BD7318"/>
    <w:rsid w:val="00BE6B2A"/>
    <w:rsid w:val="00C346DD"/>
    <w:rsid w:val="00C377EF"/>
    <w:rsid w:val="00C445BF"/>
    <w:rsid w:val="00C54A79"/>
    <w:rsid w:val="00CE3161"/>
    <w:rsid w:val="00CE58DF"/>
    <w:rsid w:val="00D2003C"/>
    <w:rsid w:val="00D34208"/>
    <w:rsid w:val="00D51EC5"/>
    <w:rsid w:val="00D83772"/>
    <w:rsid w:val="00D85AF5"/>
    <w:rsid w:val="00DB71AA"/>
    <w:rsid w:val="00DD71D0"/>
    <w:rsid w:val="00DF07DB"/>
    <w:rsid w:val="00DF7113"/>
    <w:rsid w:val="00E33ECA"/>
    <w:rsid w:val="00E765DB"/>
    <w:rsid w:val="00E771E7"/>
    <w:rsid w:val="00E95FC4"/>
    <w:rsid w:val="00EA0091"/>
    <w:rsid w:val="00EC43C7"/>
    <w:rsid w:val="00EF6109"/>
    <w:rsid w:val="00F1523B"/>
    <w:rsid w:val="00F71D39"/>
    <w:rsid w:val="00FA4F90"/>
    <w:rsid w:val="00FB56A4"/>
    <w:rsid w:val="00FE693E"/>
    <w:rsid w:val="00FF004F"/>
    <w:rsid w:val="00FF7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E706"/>
  <w15:chartTrackingRefBased/>
  <w15:docId w15:val="{EEC6C796-3E9D-40DC-9730-62B3941A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1D0"/>
    <w:rPr>
      <w:rFonts w:ascii="Arial" w:hAnsi="Arial"/>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
    <w:name w:val="Body"/>
    <w:basedOn w:val="Standaard"/>
    <w:link w:val="BodyChar"/>
    <w:autoRedefine/>
    <w:qFormat/>
    <w:rsid w:val="00B22854"/>
    <w:pPr>
      <w:tabs>
        <w:tab w:val="right" w:pos="6237"/>
      </w:tabs>
      <w:spacing w:after="60"/>
    </w:pPr>
    <w:rPr>
      <w:rFonts w:ascii="Verdana" w:hAnsi="Verdana"/>
      <w:kern w:val="18"/>
      <w:sz w:val="16"/>
      <w:lang w:val="x-none" w:eastAsia="x-none"/>
    </w:rPr>
  </w:style>
  <w:style w:type="character" w:customStyle="1" w:styleId="BodyChar">
    <w:name w:val="Body Char"/>
    <w:link w:val="Body"/>
    <w:rsid w:val="00B22854"/>
    <w:rPr>
      <w:rFonts w:ascii="Verdana" w:eastAsia="Calibri" w:hAnsi="Verdana"/>
      <w:kern w:val="18"/>
      <w:sz w:val="16"/>
      <w:szCs w:val="22"/>
    </w:rPr>
  </w:style>
  <w:style w:type="paragraph" w:customStyle="1" w:styleId="BodyIndent">
    <w:name w:val="Body Indent"/>
    <w:basedOn w:val="Standaard"/>
    <w:link w:val="BodyIndentChar"/>
    <w:autoRedefine/>
    <w:qFormat/>
    <w:rsid w:val="00B22854"/>
    <w:pPr>
      <w:keepNext/>
      <w:spacing w:after="60"/>
      <w:ind w:left="936" w:hanging="227"/>
      <w:outlineLvl w:val="2"/>
    </w:pPr>
    <w:rPr>
      <w:rFonts w:ascii="Verdana" w:eastAsia="Times New Roman" w:hAnsi="Verdana"/>
      <w:bCs/>
      <w:kern w:val="18"/>
      <w:sz w:val="16"/>
      <w:szCs w:val="16"/>
      <w:lang w:val="x-none" w:eastAsia="x-none"/>
    </w:rPr>
  </w:style>
  <w:style w:type="character" w:customStyle="1" w:styleId="BodyIndentChar">
    <w:name w:val="Body Indent Char"/>
    <w:link w:val="BodyIndent"/>
    <w:rsid w:val="00B22854"/>
    <w:rPr>
      <w:rFonts w:ascii="Verdana" w:eastAsia="Times New Roman" w:hAnsi="Verdana"/>
      <w:bCs/>
      <w:kern w:val="18"/>
      <w:sz w:val="16"/>
      <w:szCs w:val="16"/>
      <w:lang w:val="x-none"/>
    </w:rPr>
  </w:style>
  <w:style w:type="paragraph" w:styleId="Inhopg1">
    <w:name w:val="toc 1"/>
    <w:basedOn w:val="Standaard"/>
    <w:next w:val="Standaard"/>
    <w:autoRedefine/>
    <w:uiPriority w:val="39"/>
    <w:unhideWhenUsed/>
    <w:qFormat/>
    <w:rsid w:val="00B22854"/>
    <w:pPr>
      <w:tabs>
        <w:tab w:val="right" w:leader="dot" w:pos="8544"/>
      </w:tabs>
    </w:pPr>
    <w:rPr>
      <w:rFonts w:ascii="Verdana" w:hAnsi="Verdana" w:cs="Calibri"/>
      <w:bCs/>
      <w:noProof/>
      <w:kern w:val="18"/>
      <w:sz w:val="16"/>
      <w:szCs w:val="20"/>
    </w:rPr>
  </w:style>
  <w:style w:type="paragraph" w:styleId="Inhopg2">
    <w:name w:val="toc 2"/>
    <w:basedOn w:val="Standaard"/>
    <w:next w:val="Standaard"/>
    <w:autoRedefine/>
    <w:uiPriority w:val="39"/>
    <w:unhideWhenUsed/>
    <w:qFormat/>
    <w:rsid w:val="00B22854"/>
    <w:pPr>
      <w:tabs>
        <w:tab w:val="left" w:pos="480"/>
        <w:tab w:val="right" w:leader="dot" w:pos="8544"/>
      </w:tabs>
      <w:ind w:left="159"/>
    </w:pPr>
    <w:rPr>
      <w:rFonts w:ascii="Verdana" w:hAnsi="Verdana" w:cs="Calibri"/>
      <w:iCs/>
      <w:noProof/>
      <w:kern w:val="18"/>
      <w:sz w:val="16"/>
      <w:szCs w:val="20"/>
    </w:rPr>
  </w:style>
  <w:style w:type="paragraph" w:styleId="Lijstalinea">
    <w:name w:val="List Paragraph"/>
    <w:basedOn w:val="Standaard"/>
    <w:uiPriority w:val="34"/>
    <w:qFormat/>
    <w:rsid w:val="00B22854"/>
    <w:pPr>
      <w:spacing w:after="120"/>
      <w:ind w:left="720"/>
      <w:contextualSpacing/>
    </w:pPr>
  </w:style>
  <w:style w:type="paragraph" w:customStyle="1" w:styleId="bodymodeltekst">
    <w:name w:val="body_modeltekst"/>
    <w:basedOn w:val="Standaard"/>
    <w:link w:val="bodymodeltekstChar"/>
    <w:autoRedefine/>
    <w:qFormat/>
    <w:rsid w:val="00B22854"/>
    <w:pPr>
      <w:tabs>
        <w:tab w:val="decimal" w:pos="3969"/>
        <w:tab w:val="right" w:pos="5103"/>
        <w:tab w:val="right" w:pos="6237"/>
        <w:tab w:val="right" w:pos="7371"/>
        <w:tab w:val="right" w:pos="8505"/>
      </w:tabs>
      <w:spacing w:after="240"/>
    </w:pPr>
    <w:rPr>
      <w:lang w:val="x-none" w:eastAsia="x-none"/>
    </w:rPr>
  </w:style>
  <w:style w:type="character" w:customStyle="1" w:styleId="bodymodeltekstChar">
    <w:name w:val="body_modeltekst Char"/>
    <w:link w:val="bodymodeltekst"/>
    <w:rsid w:val="00B22854"/>
    <w:rPr>
      <w:rFonts w:ascii="Arial" w:eastAsia="Calibri" w:hAnsi="Arial"/>
      <w:sz w:val="18"/>
      <w:szCs w:val="22"/>
    </w:rPr>
  </w:style>
  <w:style w:type="paragraph" w:customStyle="1" w:styleId="bulletmodeltekst">
    <w:name w:val="bullet_modeltekst"/>
    <w:basedOn w:val="Body"/>
    <w:link w:val="bulletmodeltekstChar"/>
    <w:autoRedefine/>
    <w:qFormat/>
    <w:rsid w:val="00B22854"/>
    <w:pPr>
      <w:numPr>
        <w:numId w:val="1"/>
      </w:numPr>
      <w:tabs>
        <w:tab w:val="clear" w:pos="6237"/>
        <w:tab w:val="left" w:pos="284"/>
      </w:tabs>
    </w:pPr>
    <w:rPr>
      <w:rFonts w:ascii="Arial" w:hAnsi="Arial"/>
      <w:sz w:val="18"/>
    </w:rPr>
  </w:style>
  <w:style w:type="character" w:customStyle="1" w:styleId="bulletmodeltekstChar">
    <w:name w:val="bullet_modeltekst Char"/>
    <w:link w:val="bulletmodeltekst"/>
    <w:rsid w:val="00B22854"/>
    <w:rPr>
      <w:rFonts w:ascii="Arial" w:eastAsia="Calibri" w:hAnsi="Arial"/>
      <w:kern w:val="18"/>
      <w:sz w:val="18"/>
      <w:szCs w:val="22"/>
    </w:rPr>
  </w:style>
  <w:style w:type="paragraph" w:customStyle="1" w:styleId="kop1modeltekst">
    <w:name w:val="kop1_modeltekst"/>
    <w:basedOn w:val="bodymodeltekst"/>
    <w:link w:val="kop1modeltekstChar"/>
    <w:autoRedefine/>
    <w:qFormat/>
    <w:rsid w:val="00B22854"/>
    <w:pPr>
      <w:pBdr>
        <w:top w:val="single" w:sz="4" w:space="12" w:color="auto"/>
      </w:pBdr>
      <w:spacing w:before="480" w:after="120"/>
    </w:pPr>
    <w:rPr>
      <w:b/>
    </w:rPr>
  </w:style>
  <w:style w:type="character" w:customStyle="1" w:styleId="kop1modeltekstChar">
    <w:name w:val="kop1_modeltekst Char"/>
    <w:link w:val="kop1modeltekst"/>
    <w:rsid w:val="00B22854"/>
    <w:rPr>
      <w:rFonts w:ascii="Arial" w:eastAsia="Calibri" w:hAnsi="Arial"/>
      <w:b/>
      <w:sz w:val="18"/>
      <w:szCs w:val="22"/>
    </w:rPr>
  </w:style>
  <w:style w:type="paragraph" w:customStyle="1" w:styleId="titelmodeltekst">
    <w:name w:val="titel_modeltekst"/>
    <w:basedOn w:val="Standaard"/>
    <w:link w:val="titelmodeltekstChar"/>
    <w:autoRedefine/>
    <w:qFormat/>
    <w:rsid w:val="00B22854"/>
    <w:pPr>
      <w:spacing w:after="360"/>
    </w:pPr>
    <w:rPr>
      <w:b/>
      <w:lang w:val="x-none" w:eastAsia="x-none"/>
    </w:rPr>
  </w:style>
  <w:style w:type="character" w:customStyle="1" w:styleId="titelmodeltekstChar">
    <w:name w:val="titel_modeltekst Char"/>
    <w:link w:val="titelmodeltekst"/>
    <w:rsid w:val="00B22854"/>
    <w:rPr>
      <w:rFonts w:ascii="Arial" w:eastAsia="Calibri" w:hAnsi="Arial"/>
      <w:b/>
      <w:sz w:val="18"/>
      <w:szCs w:val="22"/>
    </w:rPr>
  </w:style>
  <w:style w:type="paragraph" w:styleId="Normaalweb">
    <w:name w:val="Normal (Web)"/>
    <w:basedOn w:val="Standaard"/>
    <w:uiPriority w:val="99"/>
    <w:unhideWhenUsed/>
    <w:rsid w:val="002F73BA"/>
    <w:pPr>
      <w:spacing w:before="100" w:beforeAutospacing="1" w:after="100" w:afterAutospacing="1"/>
    </w:pPr>
    <w:rPr>
      <w:rFonts w:ascii="Times New Roman" w:eastAsia="Times New Roman" w:hAnsi="Times New Roman"/>
      <w:sz w:val="24"/>
      <w:szCs w:val="24"/>
      <w:lang w:eastAsia="nl-NL"/>
    </w:rPr>
  </w:style>
  <w:style w:type="character" w:styleId="Zwaar">
    <w:name w:val="Strong"/>
    <w:uiPriority w:val="22"/>
    <w:qFormat/>
    <w:rsid w:val="002F73BA"/>
    <w:rPr>
      <w:b/>
      <w:bCs/>
    </w:rPr>
  </w:style>
  <w:style w:type="character" w:styleId="Nadruk">
    <w:name w:val="Emphasis"/>
    <w:uiPriority w:val="20"/>
    <w:qFormat/>
    <w:rsid w:val="002F0D0D"/>
    <w:rPr>
      <w:i/>
      <w:iCs/>
    </w:rPr>
  </w:style>
  <w:style w:type="paragraph" w:styleId="Koptekst">
    <w:name w:val="header"/>
    <w:basedOn w:val="Standaard"/>
    <w:link w:val="KoptekstChar"/>
    <w:uiPriority w:val="99"/>
    <w:unhideWhenUsed/>
    <w:rsid w:val="00255E73"/>
    <w:pPr>
      <w:tabs>
        <w:tab w:val="center" w:pos="4536"/>
        <w:tab w:val="right" w:pos="9072"/>
      </w:tabs>
    </w:pPr>
  </w:style>
  <w:style w:type="character" w:customStyle="1" w:styleId="KoptekstChar">
    <w:name w:val="Koptekst Char"/>
    <w:link w:val="Koptekst"/>
    <w:uiPriority w:val="99"/>
    <w:rsid w:val="00255E73"/>
    <w:rPr>
      <w:rFonts w:ascii="Arial" w:hAnsi="Arial"/>
      <w:sz w:val="18"/>
      <w:szCs w:val="22"/>
      <w:lang w:eastAsia="en-US"/>
    </w:rPr>
  </w:style>
  <w:style w:type="paragraph" w:styleId="Voettekst">
    <w:name w:val="footer"/>
    <w:basedOn w:val="Standaard"/>
    <w:link w:val="VoettekstChar"/>
    <w:unhideWhenUsed/>
    <w:rsid w:val="00255E73"/>
    <w:pPr>
      <w:tabs>
        <w:tab w:val="center" w:pos="4536"/>
        <w:tab w:val="right" w:pos="9072"/>
      </w:tabs>
    </w:pPr>
  </w:style>
  <w:style w:type="character" w:customStyle="1" w:styleId="VoettekstChar">
    <w:name w:val="Voettekst Char"/>
    <w:link w:val="Voettekst"/>
    <w:rsid w:val="00255E73"/>
    <w:rPr>
      <w:rFonts w:ascii="Arial" w:hAnsi="Arial"/>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ct:contentTypeSchema xmlns:ct="http://schemas.microsoft.com/office/2006/metadata/contentType" xmlns:ma="http://schemas.microsoft.com/office/2006/metadata/properties/metaAttributes" ct:_="" ma:_="" ma:contentTypeName="Document" ma:contentTypeID="0x0101006AC624887921834CBDB2AA5B6AB3CADE" ma:contentTypeVersion="10" ma:contentTypeDescription="Een nieuw document maken." ma:contentTypeScope="" ma:versionID="5b3d5581b27822f2f997dcf8cd9801a7">
  <xsd:schema xmlns:xsd="http://www.w3.org/2001/XMLSchema" xmlns:xs="http://www.w3.org/2001/XMLSchema" xmlns:p="http://schemas.microsoft.com/office/2006/metadata/properties" xmlns:ns2="0ac1714e-24a0-465f-b822-82078bd0ce3a" xmlns:ns3="85d24bbd-b107-4960-a7b2-524d59faa618" targetNamespace="http://schemas.microsoft.com/office/2006/metadata/properties" ma:root="true" ma:fieldsID="791dbf18d59f7d9fddb940ad0f60dfb0" ns2:_="" ns3:_="">
    <xsd:import namespace="0ac1714e-24a0-465f-b822-82078bd0ce3a"/>
    <xsd:import namespace="85d24bbd-b107-4960-a7b2-524d59faa6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1714e-24a0-465f-b822-82078bd0ce3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24bbd-b107-4960-a7b2-524d59faa6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15850-7F24-426F-B5D9-74EA7E43EA1F}">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356CB875-C513-4236-AFFD-B69DC8DE7E6A}"/>
</file>

<file path=customXml/itemProps3.xml><?xml version="1.0" encoding="utf-8"?>
<ds:datastoreItem xmlns:ds="http://schemas.openxmlformats.org/officeDocument/2006/customXml" ds:itemID="{7D07CB37-3BB1-4538-95ED-CEC50EDFACDE}"/>
</file>

<file path=customXml/itemProps4.xml><?xml version="1.0" encoding="utf-8"?>
<ds:datastoreItem xmlns:ds="http://schemas.openxmlformats.org/officeDocument/2006/customXml" ds:itemID="{984D31C0-CD3C-4570-AC6C-080985BF7B6A}"/>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geldleningsovereenkomst bv</vt:lpstr>
    </vt:vector>
  </TitlesOfParts>
  <Company>MFAS/Meijer Fiscale Adviessystemen BV</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geldleningsovereenkomst bv</dc:title>
  <dc:subject/>
  <dc:creator>MFAS/Meijer Fiscale Adviessystemen BV</dc:creator>
  <cp:keywords/>
  <cp:lastModifiedBy>Margreet de Groot</cp:lastModifiedBy>
  <cp:revision>3</cp:revision>
  <dcterms:created xsi:type="dcterms:W3CDTF">2019-08-12T07:32:00Z</dcterms:created>
  <dcterms:modified xsi:type="dcterms:W3CDTF">2019-12-23T13:03:00Z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0x0101006AC624887921834CBDB2AA5B6AB3CADE</vt:lpwstr>
  </property>
</Properties>
</file>